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Государственный пожарный надзор</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«Государственный пожарный надзор»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«Государственный пожарный надзор».</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«Государственный пожарный надзор»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государственный надзор в области пожарной безопасности, гражданской обороны, защиты населения и территорий от чрезвычайных ситуаций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направления, современные формы и методы осуществления надзорно-профилактической деятельности в сфере компетенции МЧС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цели, задачи, функции, права, обязанности и ответственность должностных лиц надзорных органов МЧС России, их полномочия и права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порядок организации и проведения проверок соблюдения обязательных требований в области гражданской обороны, чрезвычайных ситуаций и пожарной безопасности на объектах надзора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организацию единой государственной системы статистического учета и отчетности в деятельности надзорных органов МЧС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порядок проведения контроля и оценки деятельности надзорных органов МЧС России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административные правонарушения, связанные с нарушениями требований пожарной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методы административного приостановления деятельности как вида административного наказания в области пожарной безопасности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применять меры пресечения нарушений требований в области гражданской обороны, чрезвычайных ситуаций и пожарной безопасности на объектах надзора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вести учет, отчетность и анализ чрезвычайных ситуаций, пожаров и их последствий, разрабатывать мероприятия по их предупреждению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выявлять административные правонарушения в области пожарной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использовать в работе методы административного приостановления деятельности как вида административного наказания в области пожарной безопасности</w:t>
            </w:r>
          </w:p>
        </w:tc>
      </w:tr>
      <w:tr>
        <w:trPr>
          <w:trHeight w:hRule="exact" w:val="402.77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уметь работать в единой государственной системе статистического учета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отчетности в деятельности надзорных органов МЧС России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уметь использовать в работе формы и методы осуществления надзорно- профилактической деятельности в сфере компетенции МЧС России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уметь организовывать и проводить проверки соблюдения обязательных требований в области гражданской обороны, чрезвычайных ситуаций и пожарной безопасности на объектах надзора</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владеть методами проведения пропаганды и обучения в области гражданской обороны, чрезвычайных ситуаций и пожарной безопасности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применения мер пресечения нарушений требований в области гражданской обороны, чрезвычайных ситуаций и пожарной безопасности на объектах надзора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выявления административных правонарушений в области пожарной безопасности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использования в работе методов административного приостановления деятельности как вида административного наказания в области пожарной безопасности</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ПК-3.37 владеть навыками использования в работе формы и методов осуществления надзорно-профилактической деятельности в сфере компетенции МЧС России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«Государственный пожарный надзор» относится к обязательной части, является дисциплиной Блока Б1. «Дисциплины (модули)». Модуль "Государственный надзор в области пожарной безопасности, защиты населения и территорий от чрезвычайных ситуаций"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Информационно-пропагандистская деятельность МЧС</w:t>
            </w:r>
          </w:p>
          <w:p>
            <w:pPr>
              <w:jc w:val="center"/>
              <w:spacing w:after="0" w:line="240" w:lineRule="auto"/>
              <w:rPr>
                <w:sz w:val="22"/>
                <w:szCs w:val="22"/>
              </w:rPr>
            </w:pPr>
            <w:r>
              <w:rPr>
                <w:rFonts w:ascii="Times New Roman" w:hAnsi="Times New Roman" w:cs="Times New Roman"/>
                <w:color w:val="#000000"/>
                <w:sz w:val="22"/>
                <w:szCs w:val="22"/>
              </w:rPr>
              <w:t> История пожарной охраны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государственного пожарного надзора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надзора за соблюдением требований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Взаимодействие с органами власти и организациями в области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Лицензирование деятельности, сертификация продукции и услуг в области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Учет пожаров. Дознание по пожарам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Подтверждение соответствия продукции и услуг в области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Информационное обеспечение, противопожарная пропаганда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работы с обращениями граждан и организаций по вопросам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237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государственного пожарного надзора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пожарный надзор, как специальный вид государственной деятельности в России. Органы управления и подразделения ГПС МЧС России, в сферу ведения которых входят вопросы организации и осуществления ГПН. Задачи, функции и полномочия органов ГПН. Права, обязанности и ответственность государственных инспекторов по пожарному надзору. Нормативно-правовые документы, в соответствии с которыми осуществляется исполнение государственной функции по надзору за исполнением обязательных требований пожарной безопасности.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надзора за соблюдением требований пожарной безопасности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цели проверок за соблюдением требований пожарной безопасности. Основные этапы проведения проверок. Общая методика проведения мероприятий по контролю. Оформление результатов проверки. Разработка мероприятий по устранению нарушений требований ПБ.</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Взаимодействие с органами власти и организациями в области пожарной безопасности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с органами государственной власти, органами местного самоуправления и организациями по вопросам обеспечения пожарной безопасности в рамках компетенции ГПН. Взаимодействие со службами органов внутренних дел и другими правоохранительными органами по вопросам дознания и расследования преступлений, связанных с пожарами и нарушениями требований пожарной безопасности, проведения совместных проверок по предупреждению экономических преступлений и др. Взаимодействие с другими органами государственного контроля (надзора) при проведении совместных мероприятий по контролю.</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Лицензирование деятельности, сертификация продукции и услуг в области пожарной безопасности</w:t>
            </w:r>
          </w:p>
        </w:tc>
      </w:tr>
      <w:tr>
        <w:trPr>
          <w:trHeight w:hRule="exact" w:val="2819.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Лицензирование видов деятельности в области ПБ. Порядок и условия выдачи лицензии. Контроль за соблюдением лицензионных условий. Организация, порядок и контроль за соблюдением сертификации продукции и услуг в области ПБ. Нормативное правовое регулирование лицензирования деятельности в области пожарной безопасности. Виды деятельности в области пожарной безопасности, подлежащие лицензированию и их состав. Основные лицензионные требования и условия, которым должен соответствовать соискатель лицензии. Специализированные требования к соискателю лицензии по составам видов деятельности в области пожарной безопасности. Участники лицензирования в области пожарной безопасности. Функции федерального лицензирующего органа и независимых экспертных организаций по лицензированию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области пожарной безопасности.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Учет пожаров. Дознание по пожарам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Статистический учет пожаров и последствий от них в России. Документы первичного статистического учета пожаров. Организация аналитической работы по учету пожаров в органах ГПН. Основные направления анализа пожаров, использование результатов анализа. Порядок определения ущерба от пожаров. Проверки и дознание по делам о пожарах.</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Подтверждение соответствия продукции и услуг в области пожарной безопасности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Нормативное правовое регулирование подтверждения соответствия продукции и услуг требованиям пожарной безопасности. Основные понятия, цели и принципы подтверждения соответствия. Формы подтверждения соответствия требованиям пожарной безопасности на территории Российской Федерации. Права, обязанности и ответственность участников подтверждения соответствия в области обязательного подтверждения соответствия требованиям пожарной безопасности. Система сертификации в области пожарной безопасности. Порядок проведения сертификации продукции в области пожарной безопасности. Порядок принятия декларации о соответствии. Организация и осуществление инспекционного контроля и федерального ГПН за соответствием продукции требованиям пожарной безопасности. Административная ответственность за нарушения требований технического регулирования в области пожарной безопасности. Обеспечение государственного контроля (надзора) за выполнением обязательных для применения и исполнения на таможенной территории Таможенного союза требований к пиротехническим изделиям.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Информационное обеспечение, противопожарная пропаганда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Информационное обеспечение в области пожарной безопасности. Цели, виды и задачи противопожарной пропаганды. Устная противопожарная пропаганда. Печатная противопожарная пропаганда. Наглядно-изобразительная пропаганда. Организация обучения населения мерам пожарной безопасности. Организация обучения населения в области гражданской обороны, защиты от чрезвычайных ситуаций и пожарной безопасности по месту работы, учебы и жительства. Основные формы, методы и средства обучения населения в области гражданской обороны, защиты от чрезвычайных ситуаций и пожарной безопасности. Надзор за организацией и проведением пропаганды и обучения населения в области гражданской обороны, защиты от чрезвычайных ситуаций и пожарной безопасности. Совершенствование пропаганды и обучения в области гражданской обороны, защиты от чрезвычайных ситуаций и пожарной безопасности.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работы с обращениями граждан и организаций по вопросам пожарной безопасности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приёма граждан и организаций по вопросам ПБ. Порядок рассмотрения обращений физических и юридических лиц, органов власти по вопросам обеспечения пожарной безопасности. Проведение консультаций по исполнению государственной функции по надзору за выполнением требований пожарной безопасности и вопросам, входящим в компетенцию органов ГПН</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«Государственный пожарный надзор»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пожарного</w:t>
            </w:r>
            <w:r>
              <w:rPr/>
              <w:t xml:space="preserve"> </w:t>
            </w:r>
            <w:r>
              <w:rPr>
                <w:rFonts w:ascii="Times New Roman" w:hAnsi="Times New Roman" w:cs="Times New Roman"/>
                <w:color w:val="#000000"/>
                <w:sz w:val="24"/>
                <w:szCs w:val="24"/>
              </w:rPr>
              <w:t>надзора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Хлистун,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пожарного</w:t>
            </w:r>
            <w:r>
              <w:rPr/>
              <w:t xml:space="preserve"> </w:t>
            </w:r>
            <w:r>
              <w:rPr>
                <w:rFonts w:ascii="Times New Roman" w:hAnsi="Times New Roman" w:cs="Times New Roman"/>
                <w:color w:val="#000000"/>
                <w:sz w:val="24"/>
                <w:szCs w:val="24"/>
              </w:rPr>
              <w:t>надзора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978-5-4488-0188-4.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http://www.iprbookshop.ru/74501.html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22.0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20.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2023-2024_ФГОС3++2023_Бак-ОФО-ГМУ(ПБЧС)(23)_plx_Государственный пожарный надзор</dc:title>
  <dc:creator>FastReport.NET</dc:creator>
</cp:coreProperties>
</file>